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D5FA" w14:textId="313F8836" w:rsidR="009B33CB" w:rsidRDefault="009B33CB" w:rsidP="008B0747">
      <w:pPr>
        <w:pStyle w:val="NormalSchedule"/>
      </w:pPr>
      <w:r>
        <w:rPr>
          <w:noProof/>
          <w:w w:val="100"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E2D616" wp14:editId="6D5948AB">
                <wp:simplePos x="0" y="0"/>
                <wp:positionH relativeFrom="column">
                  <wp:posOffset>688340</wp:posOffset>
                </wp:positionH>
                <wp:positionV relativeFrom="paragraph">
                  <wp:posOffset>86360</wp:posOffset>
                </wp:positionV>
                <wp:extent cx="4839335" cy="577850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9335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2D638" w14:textId="77777777" w:rsidR="003924C9" w:rsidRDefault="003924C9" w:rsidP="003924C9">
                            <w:pPr>
                              <w:tabs>
                                <w:tab w:val="left" w:pos="3600"/>
                                <w:tab w:val="right" w:pos="7380"/>
                              </w:tabs>
                              <w:spacing w:line="240" w:lineRule="auto"/>
                            </w:pPr>
                            <w:r w:rsidRPr="008B0747">
                              <w:rPr>
                                <w:b/>
                                <w:lang w:val="pt-BR"/>
                              </w:rPr>
                              <w:t>U N I T E D   N A T I O N S</w:t>
                            </w:r>
                            <w:r>
                              <w:rPr>
                                <w:b/>
                                <w:lang w:val="pt-BR"/>
                              </w:rPr>
                              <w:tab/>
                            </w:r>
                            <w:r>
                              <w:rPr>
                                <w:noProof/>
                                <w:lang w:val="en-US" w:eastAsia="zh-CN"/>
                              </w:rPr>
                              <w:drawing>
                                <wp:inline distT="0" distB="0" distL="0" distR="0" wp14:anchorId="67E2D63E" wp14:editId="67E2D63F">
                                  <wp:extent cx="466090" cy="457200"/>
                                  <wp:effectExtent l="0" t="0" r="0" b="0"/>
                                  <wp:docPr id="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09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B0747">
                              <w:rPr>
                                <w:b/>
                                <w:lang w:val="pt-BR"/>
                              </w:rPr>
                              <w:tab/>
                              <w:t>N A T I O N S   U N I E 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2D61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.2pt;margin-top:6.8pt;width:381.05pt;height:4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cLdgIAAGUFAAAOAAAAZHJzL2Uyb0RvYy54bWysVEtv2zAMvg/YfxB0X5w0SdMGdYqsRYYB&#10;QVusHXpWZKkxJouaxMTOfv0o2Xms66XDLjYlvj995NV1Uxm2VT6UYHM+6PU5U1ZCUdqXnH9/Wny6&#10;4CygsIUwYFXOdyrw69nHD1e1m6ozWIMplGcUxIZp7XK+RnTTLAtyrSoReuCUJaUGXwmko3/JCi9q&#10;il6Z7KzfP89q8IXzIFUIdHvbKvksxddaSbzXOihkJudUG6avT99V/GazKzF98cKtS9mVIf6hikqU&#10;lpIeQt0KFGzjy79CVaX0EEBjT0KVgdalVKkH6mbQf9XN41o4lXohcII7wBT+X1h5t310D55h8xka&#10;esAISO3CNNBl7KfRvop/qpSRniDcHWBTDTJJl6OL4eVwOOZMkm48mVyME67Z0dv5gF8UVCwKOff0&#10;LAktsV0GpIxkujeJyQKYsliUxqRDpIK6MZ5tBT2iwVQjefxhZSyrc34+pNTRyUJ0byMbG29UIkOX&#10;7thhknBnVLQx9pvSrCxSo2/kFlIqe8ifrKOVplTvcezsj1W9x7ntgzxSZrB4cK5KCz51n6bnCFnx&#10;Yw+Zbu0J8JO+o4jNqulefgXFjgjhoZ2V4OSipFdbioAPwtNwEAdo4PGePtoAoQ6dxNka/K+37qM9&#10;cZa0nNU0bDkPPzfCK87MV0tsvhyMRnE602E0npzRwZ9qVqcau6lugKgwoNXiZBKjPZq9qD1Uz7QX&#10;5jErqYSVlDvnuBdvsF0BtFekms+TEc2jE7i0j07G0BHeyMmn5ll41xEXifJ3sB9LMX3F39Y2egY3&#10;3yBxMJE7Atyi2gFPs5w43+2duCxOz8nquB1nvwEAAP//AwBQSwMEFAAGAAgAAAAhALtlkPXeAAAA&#10;CgEAAA8AAABkcnMvZG93bnJldi54bWxMj8FOwzAQRO9I/IO1SNyoDYQQhTgVIDhQqapokbi68RJH&#10;xOsodtrw92xPcNvRPM3OVMvZ9+KAY+wCabheKBBITbAdtRo+dq9XBYiYDFnTB0INPxhhWZ+fVaa0&#10;4UjveNimVnAIxdJocCkNpZSxcehNXIQBib2vMHqTWI6ttKM5crjv5Y1SufSmI/7gzIDPDpvv7eQ1&#10;7NZPdpJ2tm8vzXq1wU+5ctlG68uL+fEBRMI5/cFwqs/VoeZO+zCRjaJnrYqMUT5ucxAMFPfqDsT+&#10;5GQ5yLqS/yfUvwAAAP//AwBQSwECLQAUAAYACAAAACEAtoM4kv4AAADhAQAAEwAAAAAAAAAAAAAA&#10;AAAAAAAAW0NvbnRlbnRfVHlwZXNdLnhtbFBLAQItABQABgAIAAAAIQA4/SH/1gAAAJQBAAALAAAA&#10;AAAAAAAAAAAAAC8BAABfcmVscy8ucmVsc1BLAQItABQABgAIAAAAIQCfOIcLdgIAAGUFAAAOAAAA&#10;AAAAAAAAAAAAAC4CAABkcnMvZTJvRG9jLnhtbFBLAQItABQABgAIAAAAIQC7ZZD13gAAAAoBAAAP&#10;AAAAAAAAAAAAAAAAANAEAABkcnMvZG93bnJldi54bWxQSwUGAAAAAAQABADzAAAA2wUAAAAA&#10;" fillcolor="white [3201]" stroked="f" strokeweight=".5pt">
                <v:textbox style="mso-fit-shape-to-text:t">
                  <w:txbxContent>
                    <w:p w14:paraId="67E2D638" w14:textId="77777777" w:rsidR="003924C9" w:rsidRDefault="003924C9" w:rsidP="003924C9">
                      <w:pPr>
                        <w:tabs>
                          <w:tab w:val="left" w:pos="3600"/>
                          <w:tab w:val="right" w:pos="7380"/>
                        </w:tabs>
                        <w:spacing w:line="240" w:lineRule="auto"/>
                      </w:pPr>
                      <w:r w:rsidRPr="008B0747">
                        <w:rPr>
                          <w:b/>
                          <w:lang w:val="pt-BR"/>
                        </w:rPr>
                        <w:t>U N I T E D   N A T I O N S</w:t>
                      </w:r>
                      <w:r>
                        <w:rPr>
                          <w:b/>
                          <w:lang w:val="pt-BR"/>
                        </w:rPr>
                        <w:tab/>
                      </w:r>
                      <w:r>
                        <w:rPr>
                          <w:noProof/>
                          <w:lang w:val="en-US" w:eastAsia="zh-CN"/>
                        </w:rPr>
                        <w:drawing>
                          <wp:inline distT="0" distB="0" distL="0" distR="0" wp14:anchorId="67E2D63E" wp14:editId="67E2D63F">
                            <wp:extent cx="466090" cy="457200"/>
                            <wp:effectExtent l="0" t="0" r="0" b="0"/>
                            <wp:docPr id="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09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B0747">
                        <w:rPr>
                          <w:b/>
                          <w:lang w:val="pt-BR"/>
                        </w:rPr>
                        <w:tab/>
                        <w:t>N A T I O N S   U N I E S</w:t>
                      </w:r>
                    </w:p>
                  </w:txbxContent>
                </v:textbox>
              </v:shape>
            </w:pict>
          </mc:Fallback>
        </mc:AlternateContent>
      </w:r>
    </w:p>
    <w:p w14:paraId="67E2D5FB" w14:textId="77777777" w:rsidR="003924C9" w:rsidRDefault="003924C9" w:rsidP="008B0747">
      <w:pPr>
        <w:pStyle w:val="NormalSchedule"/>
      </w:pPr>
    </w:p>
    <w:p w14:paraId="67E2D5FC" w14:textId="3995216D" w:rsidR="003924C9" w:rsidRDefault="003924C9" w:rsidP="008B0747">
      <w:pPr>
        <w:pStyle w:val="NormalSchedule"/>
      </w:pPr>
    </w:p>
    <w:p w14:paraId="67E2D5FD" w14:textId="53C40D00" w:rsidR="008B0747" w:rsidRDefault="008B0747" w:rsidP="00B044C3">
      <w:pPr>
        <w:pStyle w:val="NormalSchedule"/>
      </w:pPr>
    </w:p>
    <w:p w14:paraId="67E2D5FE" w14:textId="5AFF7477" w:rsidR="008B0747" w:rsidRPr="008B0747" w:rsidRDefault="008B0747" w:rsidP="008B0747">
      <w:pPr>
        <w:pStyle w:val="SingleTxt"/>
        <w:suppressAutoHyphens/>
        <w:spacing w:after="0" w:line="120" w:lineRule="exact"/>
        <w:rPr>
          <w:b/>
          <w:sz w:val="10"/>
          <w:lang w:val="pt-BR"/>
        </w:rPr>
      </w:pPr>
    </w:p>
    <w:p w14:paraId="67E2D5FF" w14:textId="33CFFD2B" w:rsidR="008B0747" w:rsidRPr="008B0747" w:rsidRDefault="008B0747" w:rsidP="008B0747">
      <w:pPr>
        <w:pStyle w:val="SingleTxt"/>
        <w:suppressAutoHyphens/>
        <w:spacing w:after="0" w:line="120" w:lineRule="exact"/>
        <w:rPr>
          <w:b/>
          <w:sz w:val="10"/>
          <w:lang w:val="pt-BR"/>
        </w:rPr>
      </w:pPr>
    </w:p>
    <w:p w14:paraId="244F3CA5" w14:textId="6D7951FB" w:rsidR="00B23CC4" w:rsidRPr="00B23CC4" w:rsidRDefault="00B23CC4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  <w:r>
        <w:t>EL SECRETARIO GENERAL</w:t>
      </w:r>
    </w:p>
    <w:p w14:paraId="4E792C1B" w14:textId="0EF4D05D" w:rsidR="00B23CC4" w:rsidRP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</w:p>
    <w:p w14:paraId="2B8B6556" w14:textId="037F5E26" w:rsid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  <w:r>
        <w:t>--</w:t>
      </w:r>
    </w:p>
    <w:p w14:paraId="484B8403" w14:textId="77777777" w:rsidR="00B23CC4" w:rsidRP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</w:p>
    <w:p w14:paraId="39601FC0" w14:textId="77777777" w:rsidR="00AF50D1" w:rsidRDefault="00261B84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  <w:rPr>
          <w:bCs/>
        </w:rPr>
      </w:pPr>
      <w:r w:rsidRPr="00261B84">
        <w:rPr>
          <w:bCs/>
        </w:rPr>
        <w:t xml:space="preserve">MENSAJE CON MOTIVO DEL </w:t>
      </w:r>
    </w:p>
    <w:p w14:paraId="67E2D600" w14:textId="1E54E19E" w:rsidR="008B0747" w:rsidRDefault="00261B84" w:rsidP="00D12627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  <w:r w:rsidRPr="00261B84">
        <w:rPr>
          <w:bCs/>
        </w:rPr>
        <w:t>DÍA METEOROLÓGICO MUNDIAL</w:t>
      </w:r>
    </w:p>
    <w:p w14:paraId="64DA7B81" w14:textId="055E9328" w:rsidR="00B23CC4" w:rsidRPr="00B23CC4" w:rsidRDefault="00B23CC4" w:rsidP="00B23CC4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</w:pPr>
    </w:p>
    <w:p w14:paraId="67E2D601" w14:textId="5C850341" w:rsidR="008B0747" w:rsidRDefault="00261B84" w:rsidP="00D12627">
      <w:pPr>
        <w:pStyle w:val="H23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7"/>
        <w:jc w:val="center"/>
        <w:rPr>
          <w:bCs/>
          <w:sz w:val="24"/>
          <w:szCs w:val="24"/>
          <w:u w:val="single"/>
        </w:rPr>
      </w:pPr>
      <w:r w:rsidRPr="00261B84">
        <w:rPr>
          <w:bCs/>
          <w:sz w:val="24"/>
          <w:szCs w:val="24"/>
          <w:u w:val="single"/>
        </w:rPr>
        <w:t>23 de marzo de 2026</w:t>
      </w:r>
    </w:p>
    <w:p w14:paraId="406C9A0F" w14:textId="77777777" w:rsidR="00261B84" w:rsidRDefault="00261B84" w:rsidP="00261B84">
      <w:pPr>
        <w:pStyle w:val="SingleTxt"/>
      </w:pPr>
    </w:p>
    <w:p w14:paraId="2CA61C3C" w14:textId="4FA94174" w:rsidR="00261B84" w:rsidRPr="00261B84" w:rsidRDefault="00261B84" w:rsidP="00261B84">
      <w:pPr>
        <w:pStyle w:val="SingleTxt"/>
        <w:suppressAutoHyphens/>
      </w:pPr>
      <w:r>
        <w:tab/>
      </w:r>
      <w:r w:rsidRPr="00261B84">
        <w:t xml:space="preserve">En este Día Meteorológico Mundial, recordamos que la previsión permite salvar vidas. </w:t>
      </w:r>
    </w:p>
    <w:p w14:paraId="44D438DC" w14:textId="522E0AF2" w:rsidR="00261B84" w:rsidRPr="00261B84" w:rsidRDefault="00261B84" w:rsidP="00261B84">
      <w:pPr>
        <w:pStyle w:val="SingleTxt"/>
        <w:suppressAutoHyphens/>
      </w:pPr>
      <w:r>
        <w:tab/>
      </w:r>
      <w:r w:rsidRPr="00261B84">
        <w:t>El caos climático está redefiniendo los patrones del tiempo: nos encontramos con olas de calor sin precedentes, sequías más prolongadas, el aumento del nivel del mar y desastres cada vez más frecuentes y extremos. Nuestra primera línea de defensa es una ciencia precisa y fiable.</w:t>
      </w:r>
    </w:p>
    <w:p w14:paraId="4A7350FE" w14:textId="1232B684" w:rsidR="00261B84" w:rsidRPr="00261B84" w:rsidRDefault="00261B84" w:rsidP="00261B84">
      <w:pPr>
        <w:pStyle w:val="SingleTxt"/>
        <w:suppressAutoHyphens/>
      </w:pPr>
      <w:r>
        <w:tab/>
      </w:r>
      <w:r w:rsidRPr="00261B84">
        <w:t>La Organización Meteorológica Mundial y los servicios nacionales contribuyen a nuestra protección al tejer una red mundial de datos, procedentes de la tierra, el mar, el aire y el espacio, que transforma la medición en predicción y la predicción en alertas tempranas. Sin embargo, el Sistema Mundial de Observación se encuentra sobrecargado y presenta deficiencias importantes, especialmente en los países menos adelantados y los pequeños Estados insulares en desarrollo.</w:t>
      </w:r>
      <w:r w:rsidR="001C2409">
        <w:t xml:space="preserve"> </w:t>
      </w:r>
    </w:p>
    <w:p w14:paraId="4FCF5443" w14:textId="00647E4A" w:rsidR="00261B84" w:rsidRPr="00261B84" w:rsidRDefault="00261B84" w:rsidP="00261B84">
      <w:pPr>
        <w:pStyle w:val="SingleTxt"/>
        <w:suppressAutoHyphens/>
      </w:pPr>
      <w:r>
        <w:tab/>
      </w:r>
      <w:r w:rsidRPr="00261B84">
        <w:t xml:space="preserve">El lema de este año, </w:t>
      </w:r>
      <w:r w:rsidR="001C2409">
        <w:t>“</w:t>
      </w:r>
      <w:r w:rsidRPr="00261B84">
        <w:t>Observar hoy para proteger el mañana</w:t>
      </w:r>
      <w:r w:rsidR="001C2409">
        <w:t>”</w:t>
      </w:r>
      <w:r w:rsidRPr="00261B84">
        <w:t>, es un llamamiento a la acción.</w:t>
      </w:r>
      <w:r w:rsidR="001C2409">
        <w:t xml:space="preserve"> </w:t>
      </w:r>
      <w:r w:rsidRPr="00261B84">
        <w:t xml:space="preserve">Los Gobiernos, los bancos de desarrollo y el sector privado han de brindar un mayor apoyo a los elementos troncales de nuestra observación mundial, desde las estaciones de superficie hasta los satélites, y velar por que los datos se compartan abierta y equitativamente. Y debemos acelerar el programa </w:t>
      </w:r>
      <w:r w:rsidR="001C2409">
        <w:t>“</w:t>
      </w:r>
      <w:r w:rsidRPr="00261B84">
        <w:t>Alertas Tempranas para Todos</w:t>
      </w:r>
      <w:r w:rsidR="001C2409">
        <w:t>”</w:t>
      </w:r>
      <w:r w:rsidRPr="00261B84">
        <w:t xml:space="preserve"> de forma que, para 2027, todas las personas estén protegidas por sistemas de alerta vitales. Al invertir en observación se multiplican los beneficios: se refuerzan la paz, la seguridad, la resiliencia y el desarrollo sostenible.</w:t>
      </w:r>
      <w:r w:rsidR="001C2409">
        <w:t xml:space="preserve"> </w:t>
      </w:r>
      <w:r w:rsidRPr="00261B84">
        <w:t xml:space="preserve"> </w:t>
      </w:r>
    </w:p>
    <w:p w14:paraId="20B9DD93" w14:textId="2A4D9C93" w:rsidR="00B072A8" w:rsidRDefault="00261B84" w:rsidP="00261B84">
      <w:pPr>
        <w:pStyle w:val="SingleTxt"/>
        <w:suppressAutoHyphens/>
      </w:pPr>
      <w:r>
        <w:tab/>
      </w:r>
      <w:r w:rsidRPr="00261B84">
        <w:t>Al observar el hoy podemos proteger el mañana, en pro de las personas, el planeta, la prosperidad y las generaciones venideras.</w:t>
      </w:r>
    </w:p>
    <w:p w14:paraId="55F20024" w14:textId="77777777" w:rsidR="00261B84" w:rsidRDefault="00261B84" w:rsidP="00261B84">
      <w:pPr>
        <w:pStyle w:val="SingleTxt"/>
        <w:suppressAutoHyphens/>
        <w:rPr>
          <w:lang w:val="es-419"/>
        </w:rPr>
      </w:pPr>
    </w:p>
    <w:p w14:paraId="5B2DCAA7" w14:textId="77777777" w:rsidR="00B072A8" w:rsidRPr="00B072A8" w:rsidRDefault="00B072A8" w:rsidP="00B072A8">
      <w:pPr>
        <w:pStyle w:val="SingleTxt"/>
        <w:suppressAutoHyphens/>
        <w:jc w:val="center"/>
        <w:rPr>
          <w:lang w:val="en-US"/>
        </w:rPr>
      </w:pPr>
      <w:r w:rsidRPr="00B072A8">
        <w:t>***</w:t>
      </w:r>
    </w:p>
    <w:p w14:paraId="0C6BED27" w14:textId="77777777" w:rsidR="00B072A8" w:rsidRDefault="00B072A8" w:rsidP="00B072A8">
      <w:pPr>
        <w:pStyle w:val="SingleTxt"/>
        <w:suppressAutoHyphens/>
      </w:pPr>
    </w:p>
    <w:sectPr w:rsidR="00B072A8" w:rsidSect="00416529">
      <w:headerReference w:type="default" r:id="rId11"/>
      <w:footerReference w:type="default" r:id="rId12"/>
      <w:footerReference w:type="first" r:id="rId13"/>
      <w:endnotePr>
        <w:numFmt w:val="decimal"/>
      </w:endnotePr>
      <w:type w:val="continuous"/>
      <w:pgSz w:w="12240" w:h="15840" w:code="1"/>
      <w:pgMar w:top="1742" w:right="1195" w:bottom="1898" w:left="1195" w:header="576" w:footer="1030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5E27" w14:textId="77777777" w:rsidR="00C504D6" w:rsidRDefault="00C504D6">
      <w:r>
        <w:separator/>
      </w:r>
    </w:p>
  </w:endnote>
  <w:endnote w:type="continuationSeparator" w:id="0">
    <w:p w14:paraId="0DD6FE17" w14:textId="77777777" w:rsidR="00C504D6" w:rsidRDefault="00C5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D62A" w14:textId="77777777" w:rsidR="00416529" w:rsidRPr="003F069A" w:rsidRDefault="00416529">
    <w:pPr>
      <w:pStyle w:val="Footer"/>
      <w:rPr>
        <w:b w:val="0"/>
        <w:sz w:val="20"/>
      </w:rPr>
    </w:pPr>
    <w:r>
      <w:rPr>
        <w:b w:val="0"/>
        <w:sz w:val="20"/>
      </w:rPr>
      <w:fldChar w:fldCharType="begin"/>
    </w:r>
    <w:r>
      <w:rPr>
        <w:b w:val="0"/>
        <w:sz w:val="20"/>
      </w:rPr>
      <w:instrText xml:space="preserve"> DOCVARIABLE "jobn" \* MERGEFORMAT </w:instrText>
    </w:r>
    <w:r>
      <w:rPr>
        <w:b w:val="0"/>
        <w:sz w:val="20"/>
      </w:rPr>
      <w:fldChar w:fldCharType="separate"/>
    </w:r>
    <w:r w:rsidR="00F97EF0">
      <w:rPr>
        <w:b w:val="0"/>
        <w:sz w:val="20"/>
      </w:rPr>
      <w:t>11-89988 (S)</w:t>
    </w:r>
    <w:r>
      <w:rPr>
        <w:b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4" w:type="dxa"/>
      <w:tblLayout w:type="fixed"/>
      <w:tblLook w:val="0000" w:firstRow="0" w:lastRow="0" w:firstColumn="0" w:lastColumn="0" w:noHBand="0" w:noVBand="0"/>
    </w:tblPr>
    <w:tblGrid>
      <w:gridCol w:w="5033"/>
      <w:gridCol w:w="4831"/>
    </w:tblGrid>
    <w:tr w:rsidR="001833ED" w14:paraId="67E2D62E" w14:textId="77777777" w:rsidTr="001C2409">
      <w:tc>
        <w:tcPr>
          <w:tcW w:w="5033" w:type="dxa"/>
        </w:tcPr>
        <w:p w14:paraId="67E2D62B" w14:textId="5F92BE22" w:rsidR="001833ED" w:rsidRDefault="000406E7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t>2</w:t>
          </w:r>
          <w:r w:rsidR="00261B84">
            <w:rPr>
              <w:b w:val="0"/>
              <w:sz w:val="20"/>
            </w:rPr>
            <w:t>6</w:t>
          </w:r>
          <w:r w:rsidR="001833ED">
            <w:rPr>
              <w:b w:val="0"/>
              <w:sz w:val="20"/>
            </w:rPr>
            <w:t>-</w:t>
          </w:r>
          <w:r w:rsidR="00261B84">
            <w:rPr>
              <w:b w:val="0"/>
              <w:sz w:val="20"/>
            </w:rPr>
            <w:t>03000</w:t>
          </w:r>
          <w:r w:rsidR="001833ED" w:rsidRPr="00E035AE">
            <w:rPr>
              <w:b w:val="0"/>
              <w:sz w:val="20"/>
            </w:rPr>
            <w:t xml:space="preserve"> (S)</w:t>
          </w:r>
        </w:p>
        <w:p w14:paraId="67E2D62C" w14:textId="77777777" w:rsidR="001833ED" w:rsidRDefault="001833ED">
          <w:pPr>
            <w:pStyle w:val="Footer"/>
            <w:rPr>
              <w:b w:val="0"/>
              <w:sz w:val="20"/>
            </w:rPr>
          </w:pPr>
        </w:p>
      </w:tc>
      <w:tc>
        <w:tcPr>
          <w:tcW w:w="4831" w:type="dxa"/>
        </w:tcPr>
        <w:p w14:paraId="67E2D62D" w14:textId="77777777" w:rsidR="001833ED" w:rsidRDefault="001833ED" w:rsidP="001A62AD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  <w:lang w:eastAsia="zh-CN"/>
            </w:rPr>
            <w:drawing>
              <wp:inline distT="0" distB="0" distL="0" distR="0" wp14:anchorId="67E2D630" wp14:editId="67E2D631">
                <wp:extent cx="1082042" cy="231648"/>
                <wp:effectExtent l="0" t="0" r="381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7E2D62F" w14:textId="77777777" w:rsidR="00416529" w:rsidRPr="003F069A" w:rsidRDefault="00416529" w:rsidP="003F069A">
    <w:pPr>
      <w:pStyle w:val="Footer"/>
      <w:spacing w:line="14" w:lineRule="exac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93DA" w14:textId="77777777" w:rsidR="00C504D6" w:rsidRDefault="00C504D6">
      <w:r>
        <w:separator/>
      </w:r>
    </w:p>
  </w:footnote>
  <w:footnote w:type="continuationSeparator" w:id="0">
    <w:p w14:paraId="3C52E7FA" w14:textId="77777777" w:rsidR="00C504D6" w:rsidRDefault="00C50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50"/>
    </w:tblGrid>
    <w:tr w:rsidR="00416529" w14:paraId="67E2D628" w14:textId="77777777" w:rsidTr="003F069A">
      <w:trPr>
        <w:trHeight w:hRule="exact" w:val="864"/>
      </w:trPr>
      <w:tc>
        <w:tcPr>
          <w:tcW w:w="9850" w:type="dxa"/>
          <w:vAlign w:val="bottom"/>
        </w:tcPr>
        <w:p w14:paraId="67E2D626" w14:textId="77777777" w:rsidR="00416529" w:rsidRDefault="00416529" w:rsidP="003F069A">
          <w:pPr>
            <w:pStyle w:val="Header"/>
            <w:tabs>
              <w:tab w:val="clear" w:pos="4320"/>
              <w:tab w:val="clear" w:pos="8640"/>
              <w:tab w:val="center" w:pos="4968"/>
            </w:tabs>
            <w:rPr>
              <w:sz w:val="20"/>
            </w:rPr>
          </w:pPr>
          <w:r>
            <w:rPr>
              <w:sz w:val="20"/>
            </w:rPr>
            <w:tab/>
            <w:t>-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MERGEFORMAT </w:instrText>
          </w:r>
          <w:r>
            <w:rPr>
              <w:sz w:val="20"/>
            </w:rPr>
            <w:fldChar w:fldCharType="separate"/>
          </w:r>
          <w:r w:rsidR="00C6427F"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-</w:t>
          </w:r>
        </w:p>
        <w:p w14:paraId="67E2D627" w14:textId="77777777" w:rsidR="00416529" w:rsidRPr="003F069A" w:rsidRDefault="00416529" w:rsidP="003F069A">
          <w:pPr>
            <w:pStyle w:val="Header"/>
            <w:tabs>
              <w:tab w:val="clear" w:pos="4320"/>
              <w:tab w:val="clear" w:pos="8640"/>
              <w:tab w:val="center" w:pos="4968"/>
            </w:tabs>
            <w:rPr>
              <w:sz w:val="20"/>
            </w:rPr>
          </w:pPr>
        </w:p>
      </w:tc>
    </w:tr>
  </w:tbl>
  <w:p w14:paraId="67E2D629" w14:textId="77777777" w:rsidR="00416529" w:rsidRDefault="004165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64BA"/>
    <w:multiLevelType w:val="multilevel"/>
    <w:tmpl w:val="395A8582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193A0B02"/>
    <w:multiLevelType w:val="multilevel"/>
    <w:tmpl w:val="DBD6534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3240"/>
        </w:tabs>
        <w:ind w:left="3600" w:firstLine="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tabs>
          <w:tab w:val="num" w:pos="5400"/>
        </w:tabs>
        <w:ind w:left="504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num w:numId="1" w16cid:durableId="1774665468">
    <w:abstractNumId w:val="0"/>
  </w:num>
  <w:num w:numId="2" w16cid:durableId="994148118">
    <w:abstractNumId w:val="1"/>
  </w:num>
  <w:num w:numId="3" w16cid:durableId="1035038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hyphenationZone w:val="20"/>
  <w:doNotHyphenateCaps/>
  <w:drawingGridHorizontalSpacing w:val="209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1189988*"/>
    <w:docVar w:name="CreationDt" w:val="09/08/2011 10:06:26"/>
    <w:docVar w:name="DocCategory" w:val="InternalDoc"/>
    <w:docVar w:name="DocType" w:val="Final"/>
    <w:docVar w:name="FooterJN" w:val="11-89988"/>
    <w:docVar w:name="jobn" w:val="11-89988 (S)"/>
    <w:docVar w:name="jobnDT" w:val="11-89988 (S)   090811"/>
    <w:docVar w:name="jobnDTDT" w:val="11-89988 (S)   090811   090811"/>
    <w:docVar w:name="JobNo" w:val="1189988S"/>
    <w:docVar w:name="OandT" w:val=" "/>
    <w:docVar w:name="sss1" w:val="-"/>
    <w:docVar w:name="sss2" w:val="-"/>
    <w:docVar w:name="Symbol1" w:val="-"/>
    <w:docVar w:name="Symbol2" w:val="-"/>
  </w:docVars>
  <w:rsids>
    <w:rsidRoot w:val="00194D66"/>
    <w:rsid w:val="00010703"/>
    <w:rsid w:val="000151D7"/>
    <w:rsid w:val="000271D6"/>
    <w:rsid w:val="000336E0"/>
    <w:rsid w:val="000406E7"/>
    <w:rsid w:val="00044517"/>
    <w:rsid w:val="00061177"/>
    <w:rsid w:val="000617D2"/>
    <w:rsid w:val="00067D9C"/>
    <w:rsid w:val="00080393"/>
    <w:rsid w:val="000806AC"/>
    <w:rsid w:val="000871C1"/>
    <w:rsid w:val="000873BD"/>
    <w:rsid w:val="000A1971"/>
    <w:rsid w:val="000B2A4E"/>
    <w:rsid w:val="000C1009"/>
    <w:rsid w:val="000C4DCC"/>
    <w:rsid w:val="000D21E6"/>
    <w:rsid w:val="000E435D"/>
    <w:rsid w:val="00102135"/>
    <w:rsid w:val="001109AD"/>
    <w:rsid w:val="0012687C"/>
    <w:rsid w:val="001304D6"/>
    <w:rsid w:val="00136E7C"/>
    <w:rsid w:val="00143B7C"/>
    <w:rsid w:val="00145770"/>
    <w:rsid w:val="00152E53"/>
    <w:rsid w:val="00153EA2"/>
    <w:rsid w:val="001701FE"/>
    <w:rsid w:val="00170784"/>
    <w:rsid w:val="001826E0"/>
    <w:rsid w:val="001833ED"/>
    <w:rsid w:val="00194D66"/>
    <w:rsid w:val="001A1EBC"/>
    <w:rsid w:val="001A2E38"/>
    <w:rsid w:val="001A2FAC"/>
    <w:rsid w:val="001A5809"/>
    <w:rsid w:val="001A72EA"/>
    <w:rsid w:val="001C2409"/>
    <w:rsid w:val="001F3D0E"/>
    <w:rsid w:val="001F74B0"/>
    <w:rsid w:val="00200A61"/>
    <w:rsid w:val="0022060C"/>
    <w:rsid w:val="0025615B"/>
    <w:rsid w:val="00261B84"/>
    <w:rsid w:val="00266F6B"/>
    <w:rsid w:val="002762AF"/>
    <w:rsid w:val="0028083E"/>
    <w:rsid w:val="00281EFE"/>
    <w:rsid w:val="00297ED1"/>
    <w:rsid w:val="002B7407"/>
    <w:rsid w:val="002C345B"/>
    <w:rsid w:val="002C3E79"/>
    <w:rsid w:val="002E0BBF"/>
    <w:rsid w:val="002E1262"/>
    <w:rsid w:val="002E5224"/>
    <w:rsid w:val="002F0A5D"/>
    <w:rsid w:val="003359DE"/>
    <w:rsid w:val="003452B8"/>
    <w:rsid w:val="0037429E"/>
    <w:rsid w:val="00375801"/>
    <w:rsid w:val="003924C9"/>
    <w:rsid w:val="00392C90"/>
    <w:rsid w:val="003A5CE7"/>
    <w:rsid w:val="003B5F50"/>
    <w:rsid w:val="003B613E"/>
    <w:rsid w:val="003C12C7"/>
    <w:rsid w:val="003C473B"/>
    <w:rsid w:val="003C5008"/>
    <w:rsid w:val="003C67B3"/>
    <w:rsid w:val="003D1F5F"/>
    <w:rsid w:val="003D2D4A"/>
    <w:rsid w:val="003F069A"/>
    <w:rsid w:val="003F3C3C"/>
    <w:rsid w:val="00400307"/>
    <w:rsid w:val="00412F3B"/>
    <w:rsid w:val="00416529"/>
    <w:rsid w:val="00431501"/>
    <w:rsid w:val="004328FB"/>
    <w:rsid w:val="004452B0"/>
    <w:rsid w:val="00447676"/>
    <w:rsid w:val="004506F3"/>
    <w:rsid w:val="00451983"/>
    <w:rsid w:val="00457921"/>
    <w:rsid w:val="004713D8"/>
    <w:rsid w:val="00481B03"/>
    <w:rsid w:val="004843EE"/>
    <w:rsid w:val="0049207E"/>
    <w:rsid w:val="004A7C6B"/>
    <w:rsid w:val="004A7C6C"/>
    <w:rsid w:val="004C1BCD"/>
    <w:rsid w:val="004D1BC2"/>
    <w:rsid w:val="004D6407"/>
    <w:rsid w:val="004D779E"/>
    <w:rsid w:val="00507265"/>
    <w:rsid w:val="0051153B"/>
    <w:rsid w:val="005130D6"/>
    <w:rsid w:val="00514C39"/>
    <w:rsid w:val="00524C14"/>
    <w:rsid w:val="00534D37"/>
    <w:rsid w:val="005403BE"/>
    <w:rsid w:val="00542A52"/>
    <w:rsid w:val="005434BC"/>
    <w:rsid w:val="00556AAA"/>
    <w:rsid w:val="00587E23"/>
    <w:rsid w:val="00595DE1"/>
    <w:rsid w:val="005B185F"/>
    <w:rsid w:val="005B70AC"/>
    <w:rsid w:val="005D3721"/>
    <w:rsid w:val="005D7644"/>
    <w:rsid w:val="00612DA1"/>
    <w:rsid w:val="006169F5"/>
    <w:rsid w:val="00620953"/>
    <w:rsid w:val="00630CE1"/>
    <w:rsid w:val="00636DA1"/>
    <w:rsid w:val="00637AB0"/>
    <w:rsid w:val="00641130"/>
    <w:rsid w:val="0064166B"/>
    <w:rsid w:val="00645DF2"/>
    <w:rsid w:val="006463C7"/>
    <w:rsid w:val="00664183"/>
    <w:rsid w:val="00665D4E"/>
    <w:rsid w:val="00673F3D"/>
    <w:rsid w:val="00696921"/>
    <w:rsid w:val="006C6173"/>
    <w:rsid w:val="006D3321"/>
    <w:rsid w:val="006E0E95"/>
    <w:rsid w:val="006E462B"/>
    <w:rsid w:val="006F36E2"/>
    <w:rsid w:val="0070602F"/>
    <w:rsid w:val="0074000F"/>
    <w:rsid w:val="00781DFE"/>
    <w:rsid w:val="007B04E8"/>
    <w:rsid w:val="007B2E44"/>
    <w:rsid w:val="007C566A"/>
    <w:rsid w:val="007D0893"/>
    <w:rsid w:val="007D59F4"/>
    <w:rsid w:val="007E322D"/>
    <w:rsid w:val="007E7342"/>
    <w:rsid w:val="007F5AF9"/>
    <w:rsid w:val="00806BF9"/>
    <w:rsid w:val="00813690"/>
    <w:rsid w:val="00813C40"/>
    <w:rsid w:val="00815EA8"/>
    <w:rsid w:val="00821E34"/>
    <w:rsid w:val="00823BE3"/>
    <w:rsid w:val="0083457C"/>
    <w:rsid w:val="008466A7"/>
    <w:rsid w:val="008B0747"/>
    <w:rsid w:val="008B51E1"/>
    <w:rsid w:val="008B5FC3"/>
    <w:rsid w:val="008C76FC"/>
    <w:rsid w:val="008D092E"/>
    <w:rsid w:val="008D17EE"/>
    <w:rsid w:val="008D53A0"/>
    <w:rsid w:val="008E2B2E"/>
    <w:rsid w:val="00913197"/>
    <w:rsid w:val="0091591F"/>
    <w:rsid w:val="0093190E"/>
    <w:rsid w:val="00933D8F"/>
    <w:rsid w:val="00935AD9"/>
    <w:rsid w:val="00936752"/>
    <w:rsid w:val="00937B2F"/>
    <w:rsid w:val="009540A8"/>
    <w:rsid w:val="00984E6C"/>
    <w:rsid w:val="009864B1"/>
    <w:rsid w:val="00995BD2"/>
    <w:rsid w:val="009A4CC5"/>
    <w:rsid w:val="009B1C06"/>
    <w:rsid w:val="009B1EA9"/>
    <w:rsid w:val="009B26B8"/>
    <w:rsid w:val="009B33CB"/>
    <w:rsid w:val="009B6140"/>
    <w:rsid w:val="009C2BBF"/>
    <w:rsid w:val="009C3306"/>
    <w:rsid w:val="009D04DB"/>
    <w:rsid w:val="009D32AC"/>
    <w:rsid w:val="009E035F"/>
    <w:rsid w:val="009E5765"/>
    <w:rsid w:val="009E6D58"/>
    <w:rsid w:val="009F479A"/>
    <w:rsid w:val="009F6D65"/>
    <w:rsid w:val="009F701F"/>
    <w:rsid w:val="00A01177"/>
    <w:rsid w:val="00A0166A"/>
    <w:rsid w:val="00A02FF4"/>
    <w:rsid w:val="00A058FF"/>
    <w:rsid w:val="00A10FDF"/>
    <w:rsid w:val="00A5353F"/>
    <w:rsid w:val="00A6067E"/>
    <w:rsid w:val="00A627D6"/>
    <w:rsid w:val="00A6761C"/>
    <w:rsid w:val="00A86FEA"/>
    <w:rsid w:val="00AB062F"/>
    <w:rsid w:val="00AB7836"/>
    <w:rsid w:val="00AD08F7"/>
    <w:rsid w:val="00AD0953"/>
    <w:rsid w:val="00AD5D6A"/>
    <w:rsid w:val="00AE00BC"/>
    <w:rsid w:val="00AF50D1"/>
    <w:rsid w:val="00B044C3"/>
    <w:rsid w:val="00B072A8"/>
    <w:rsid w:val="00B151F5"/>
    <w:rsid w:val="00B20EF7"/>
    <w:rsid w:val="00B23CC4"/>
    <w:rsid w:val="00B34BCE"/>
    <w:rsid w:val="00B828F7"/>
    <w:rsid w:val="00B86FA4"/>
    <w:rsid w:val="00BB003A"/>
    <w:rsid w:val="00BB23C2"/>
    <w:rsid w:val="00BB6172"/>
    <w:rsid w:val="00BC7B5B"/>
    <w:rsid w:val="00BE2BF9"/>
    <w:rsid w:val="00BF0EAB"/>
    <w:rsid w:val="00C019D4"/>
    <w:rsid w:val="00C02367"/>
    <w:rsid w:val="00C13D38"/>
    <w:rsid w:val="00C504D6"/>
    <w:rsid w:val="00C54214"/>
    <w:rsid w:val="00C6427F"/>
    <w:rsid w:val="00C8131F"/>
    <w:rsid w:val="00C83E38"/>
    <w:rsid w:val="00C847F0"/>
    <w:rsid w:val="00C859E1"/>
    <w:rsid w:val="00C91CE9"/>
    <w:rsid w:val="00CB5C47"/>
    <w:rsid w:val="00CC0F41"/>
    <w:rsid w:val="00CD4760"/>
    <w:rsid w:val="00CD57FF"/>
    <w:rsid w:val="00CE0045"/>
    <w:rsid w:val="00CE1381"/>
    <w:rsid w:val="00D12627"/>
    <w:rsid w:val="00D132AC"/>
    <w:rsid w:val="00D2412C"/>
    <w:rsid w:val="00D56DEA"/>
    <w:rsid w:val="00D75DCF"/>
    <w:rsid w:val="00D75E83"/>
    <w:rsid w:val="00D92970"/>
    <w:rsid w:val="00DA7DFA"/>
    <w:rsid w:val="00DE2B28"/>
    <w:rsid w:val="00E035AE"/>
    <w:rsid w:val="00E054C0"/>
    <w:rsid w:val="00E241A1"/>
    <w:rsid w:val="00E31D49"/>
    <w:rsid w:val="00E442AF"/>
    <w:rsid w:val="00E47312"/>
    <w:rsid w:val="00E50390"/>
    <w:rsid w:val="00E51B51"/>
    <w:rsid w:val="00E51BC9"/>
    <w:rsid w:val="00E60A38"/>
    <w:rsid w:val="00E65BE8"/>
    <w:rsid w:val="00E72A91"/>
    <w:rsid w:val="00E84B10"/>
    <w:rsid w:val="00E875CB"/>
    <w:rsid w:val="00E932A5"/>
    <w:rsid w:val="00EB3BF0"/>
    <w:rsid w:val="00EB418F"/>
    <w:rsid w:val="00EC3D06"/>
    <w:rsid w:val="00EC528D"/>
    <w:rsid w:val="00ED1F10"/>
    <w:rsid w:val="00F061A0"/>
    <w:rsid w:val="00F06B9B"/>
    <w:rsid w:val="00F077E8"/>
    <w:rsid w:val="00F249E4"/>
    <w:rsid w:val="00F274AF"/>
    <w:rsid w:val="00F35B3D"/>
    <w:rsid w:val="00F40B8C"/>
    <w:rsid w:val="00F44608"/>
    <w:rsid w:val="00F44E91"/>
    <w:rsid w:val="00F4743D"/>
    <w:rsid w:val="00F47FCF"/>
    <w:rsid w:val="00F50687"/>
    <w:rsid w:val="00F72D7B"/>
    <w:rsid w:val="00F920FD"/>
    <w:rsid w:val="00F92E1F"/>
    <w:rsid w:val="00F97EF0"/>
    <w:rsid w:val="00FB2CE9"/>
    <w:rsid w:val="00FC4C00"/>
    <w:rsid w:val="00FD17C3"/>
    <w:rsid w:val="00FD413C"/>
    <w:rsid w:val="00FD4F74"/>
    <w:rsid w:val="00FE03D5"/>
    <w:rsid w:val="00FE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2D5FA"/>
  <w15:docId w15:val="{77758C35-FC11-4908-9B1D-4E7CE6BC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7312"/>
    <w:pPr>
      <w:suppressAutoHyphens/>
      <w:spacing w:line="240" w:lineRule="exact"/>
    </w:pPr>
    <w:rPr>
      <w:spacing w:val="4"/>
      <w:w w:val="103"/>
      <w:kern w:val="14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4">
    <w:name w:val="_ H_4"/>
    <w:basedOn w:val="Normal"/>
    <w:next w:val="Normal"/>
    <w:rsid w:val="000A1971"/>
    <w:pPr>
      <w:keepNext/>
      <w:keepLines/>
      <w:tabs>
        <w:tab w:val="right" w:pos="360"/>
      </w:tabs>
      <w:outlineLvl w:val="3"/>
    </w:pPr>
    <w:rPr>
      <w:i/>
      <w:spacing w:val="3"/>
    </w:rPr>
  </w:style>
  <w:style w:type="paragraph" w:customStyle="1" w:styleId="7P">
    <w:name w:val="_ 7_ P"/>
    <w:basedOn w:val="H4"/>
    <w:next w:val="Normal"/>
    <w:rsid w:val="000A1971"/>
    <w:pPr>
      <w:tabs>
        <w:tab w:val="clear" w:pos="360"/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pacing w:line="200" w:lineRule="exact"/>
      <w:ind w:left="1267" w:right="1267" w:hanging="1267"/>
    </w:pPr>
    <w:rPr>
      <w:i w:val="0"/>
      <w:sz w:val="14"/>
    </w:rPr>
  </w:style>
  <w:style w:type="paragraph" w:customStyle="1" w:styleId="H1">
    <w:name w:val="_ H_1"/>
    <w:basedOn w:val="Normal"/>
    <w:next w:val="SingleTxt"/>
    <w:rsid w:val="000A1971"/>
    <w:pPr>
      <w:keepNext/>
      <w:keepLine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rsid w:val="000A1971"/>
    <w:pPr>
      <w:spacing w:line="300" w:lineRule="exact"/>
    </w:pPr>
    <w:rPr>
      <w:spacing w:val="-2"/>
      <w:sz w:val="28"/>
    </w:rPr>
  </w:style>
  <w:style w:type="paragraph" w:customStyle="1" w:styleId="HM">
    <w:name w:val="_ H __M"/>
    <w:basedOn w:val="HCh"/>
    <w:next w:val="Normal"/>
    <w:rsid w:val="000A1971"/>
    <w:pPr>
      <w:spacing w:line="360" w:lineRule="exact"/>
    </w:pPr>
    <w:rPr>
      <w:spacing w:val="-3"/>
      <w:w w:val="99"/>
      <w:sz w:val="34"/>
    </w:rPr>
  </w:style>
  <w:style w:type="paragraph" w:customStyle="1" w:styleId="H23">
    <w:name w:val="_ H_2/3"/>
    <w:basedOn w:val="H1"/>
    <w:next w:val="SingleTxt"/>
    <w:rsid w:val="000A1971"/>
    <w:pPr>
      <w:spacing w:line="240" w:lineRule="exact"/>
      <w:outlineLvl w:val="1"/>
    </w:pPr>
    <w:rPr>
      <w:spacing w:val="2"/>
      <w:sz w:val="20"/>
    </w:rPr>
  </w:style>
  <w:style w:type="paragraph" w:customStyle="1" w:styleId="H56">
    <w:name w:val="_ H_5/6"/>
    <w:basedOn w:val="Normal"/>
    <w:next w:val="Normal"/>
    <w:rsid w:val="000A1971"/>
    <w:pPr>
      <w:keepNext/>
      <w:keepLines/>
      <w:tabs>
        <w:tab w:val="right" w:pos="360"/>
      </w:tabs>
      <w:outlineLvl w:val="4"/>
    </w:pPr>
  </w:style>
  <w:style w:type="paragraph" w:customStyle="1" w:styleId="DualTxt">
    <w:name w:val="__Dual Txt"/>
    <w:basedOn w:val="Normal"/>
    <w:rsid w:val="000A1971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uppressAutoHyphens w:val="0"/>
      <w:spacing w:after="120"/>
      <w:jc w:val="both"/>
    </w:pPr>
  </w:style>
  <w:style w:type="paragraph" w:customStyle="1" w:styleId="SM">
    <w:name w:val="__S_M"/>
    <w:basedOn w:val="Normal"/>
    <w:next w:val="Normal"/>
    <w:rsid w:val="000A1971"/>
    <w:pPr>
      <w:keepNext/>
      <w:keepLines/>
      <w:tabs>
        <w:tab w:val="right" w:leader="dot" w:pos="360"/>
      </w:tabs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rsid w:val="000A1971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rsid w:val="000A1971"/>
    <w:pPr>
      <w:ind w:left="1267" w:right="1267"/>
    </w:pPr>
  </w:style>
  <w:style w:type="paragraph" w:customStyle="1" w:styleId="SingleTxt">
    <w:name w:val="__Single Txt"/>
    <w:basedOn w:val="Normal"/>
    <w:rsid w:val="000A1971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 w:val="0"/>
      <w:spacing w:after="120"/>
      <w:ind w:left="1267" w:right="1267"/>
      <w:jc w:val="both"/>
    </w:pPr>
  </w:style>
  <w:style w:type="paragraph" w:styleId="BalloonText">
    <w:name w:val="Balloon Text"/>
    <w:basedOn w:val="Normal"/>
    <w:semiHidden/>
    <w:rsid w:val="000A197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1971"/>
    <w:rPr>
      <w:sz w:val="6"/>
    </w:rPr>
  </w:style>
  <w:style w:type="character" w:styleId="FootnoteReference">
    <w:name w:val="footnote reference"/>
    <w:semiHidden/>
    <w:rsid w:val="000A1971"/>
    <w:rPr>
      <w:color w:val="FF0000"/>
      <w:spacing w:val="-5"/>
      <w:w w:val="130"/>
      <w:position w:val="-4"/>
      <w:vertAlign w:val="superscript"/>
    </w:rPr>
  </w:style>
  <w:style w:type="character" w:styleId="EndnoteReference">
    <w:name w:val="endnote reference"/>
    <w:semiHidden/>
    <w:rsid w:val="000A1971"/>
    <w:rPr>
      <w:color w:val="FF00FF"/>
      <w:spacing w:val="-5"/>
      <w:w w:val="130"/>
      <w:position w:val="-4"/>
      <w:vertAlign w:val="superscript"/>
    </w:rPr>
  </w:style>
  <w:style w:type="paragraph" w:styleId="FootnoteText">
    <w:name w:val="footnote text"/>
    <w:basedOn w:val="Normal"/>
    <w:semiHidden/>
    <w:rsid w:val="000A1971"/>
    <w:pPr>
      <w:tabs>
        <w:tab w:val="right" w:pos="418"/>
      </w:tabs>
      <w:spacing w:line="210" w:lineRule="exact"/>
      <w:ind w:left="475" w:hanging="475"/>
    </w:pPr>
    <w:rPr>
      <w:spacing w:val="5"/>
      <w:w w:val="104"/>
      <w:sz w:val="17"/>
    </w:rPr>
  </w:style>
  <w:style w:type="paragraph" w:styleId="EndnoteText">
    <w:name w:val="endnote text"/>
    <w:basedOn w:val="FootnoteText"/>
    <w:semiHidden/>
    <w:rsid w:val="000A1971"/>
    <w:pPr>
      <w:spacing w:after="80"/>
    </w:pPr>
  </w:style>
  <w:style w:type="paragraph" w:styleId="Footer">
    <w:name w:val="footer"/>
    <w:link w:val="FooterChar"/>
    <w:qFormat/>
    <w:rsid w:val="000A1971"/>
    <w:pPr>
      <w:tabs>
        <w:tab w:val="center" w:pos="4320"/>
        <w:tab w:val="right" w:pos="8640"/>
      </w:tabs>
    </w:pPr>
    <w:rPr>
      <w:b/>
      <w:noProof/>
      <w:sz w:val="17"/>
    </w:rPr>
  </w:style>
  <w:style w:type="paragraph" w:styleId="Header">
    <w:name w:val="header"/>
    <w:rsid w:val="000A1971"/>
    <w:pPr>
      <w:tabs>
        <w:tab w:val="center" w:pos="4320"/>
        <w:tab w:val="right" w:pos="8640"/>
      </w:tabs>
    </w:pPr>
    <w:rPr>
      <w:noProof/>
      <w:sz w:val="17"/>
    </w:rPr>
  </w:style>
  <w:style w:type="character" w:styleId="LineNumber">
    <w:name w:val="line number"/>
    <w:rsid w:val="000A1971"/>
    <w:rPr>
      <w:sz w:val="14"/>
    </w:rPr>
  </w:style>
  <w:style w:type="paragraph" w:customStyle="1" w:styleId="Small">
    <w:name w:val="Small"/>
    <w:basedOn w:val="Normal"/>
    <w:next w:val="Normal"/>
    <w:rsid w:val="000A1971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rsid w:val="000A1971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rsid w:val="000A1971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NormalBullet">
    <w:name w:val="Normal Bullet"/>
    <w:basedOn w:val="Normal"/>
    <w:next w:val="Normal"/>
    <w:rsid w:val="00E50390"/>
    <w:pPr>
      <w:keepLines/>
      <w:numPr>
        <w:numId w:val="3"/>
      </w:numPr>
      <w:tabs>
        <w:tab w:val="left" w:pos="2218"/>
      </w:tabs>
      <w:spacing w:before="40" w:after="80"/>
      <w:ind w:right="302"/>
    </w:pPr>
  </w:style>
  <w:style w:type="paragraph" w:customStyle="1" w:styleId="NormalSchedule">
    <w:name w:val="Normal Schedule"/>
    <w:basedOn w:val="Normal"/>
    <w:next w:val="Normal"/>
    <w:rsid w:val="000D21E6"/>
    <w:pPr>
      <w:tabs>
        <w:tab w:val="left" w:leader="dot" w:pos="2218"/>
        <w:tab w:val="left" w:pos="2707"/>
        <w:tab w:val="right" w:leader="dot" w:pos="9835"/>
      </w:tabs>
    </w:pPr>
  </w:style>
  <w:style w:type="paragraph" w:customStyle="1" w:styleId="HdChapterBdLg">
    <w:name w:val="Hd Chapter Bd Lg"/>
    <w:basedOn w:val="HdChapterBD"/>
    <w:next w:val="Normal"/>
    <w:rsid w:val="00A86FEA"/>
    <w:rPr>
      <w:spacing w:val="-3"/>
      <w:w w:val="99"/>
      <w:kern w:val="14"/>
      <w:sz w:val="34"/>
      <w:szCs w:val="34"/>
    </w:rPr>
  </w:style>
  <w:style w:type="paragraph" w:customStyle="1" w:styleId="HdChapterLt">
    <w:name w:val="Hd Chapter Lt"/>
    <w:basedOn w:val="Normal"/>
    <w:next w:val="Normal"/>
    <w:rsid w:val="003C67B3"/>
    <w:pPr>
      <w:keepNext/>
      <w:keepLines/>
      <w:tabs>
        <w:tab w:val="left" w:pos="2218"/>
      </w:tabs>
      <w:spacing w:before="300" w:line="300" w:lineRule="exact"/>
    </w:pPr>
    <w:rPr>
      <w:spacing w:val="2"/>
      <w:w w:val="96"/>
      <w:kern w:val="34"/>
      <w:sz w:val="28"/>
      <w:szCs w:val="28"/>
    </w:rPr>
  </w:style>
  <w:style w:type="paragraph" w:customStyle="1" w:styleId="HdChapterBD">
    <w:name w:val="Hd Chapter BD"/>
    <w:basedOn w:val="HdChapterLt"/>
    <w:next w:val="Normal"/>
    <w:rsid w:val="00A86FEA"/>
    <w:pPr>
      <w:spacing w:before="240"/>
    </w:pPr>
    <w:rPr>
      <w:b/>
      <w:spacing w:val="-2"/>
      <w:w w:val="100"/>
    </w:rPr>
  </w:style>
  <w:style w:type="paragraph" w:customStyle="1" w:styleId="HdBanner">
    <w:name w:val="Hd Banner"/>
    <w:basedOn w:val="Normal"/>
    <w:next w:val="Normal"/>
    <w:rsid w:val="004D6407"/>
    <w:pPr>
      <w:keepLines/>
      <w:shd w:val="pct10" w:color="auto" w:fill="FFFFFF"/>
      <w:tabs>
        <w:tab w:val="left" w:pos="2218"/>
      </w:tabs>
      <w:spacing w:line="360" w:lineRule="exact"/>
    </w:pPr>
    <w:rPr>
      <w:b/>
      <w:spacing w:val="1"/>
      <w:position w:val="6"/>
      <w:sz w:val="24"/>
      <w:szCs w:val="24"/>
    </w:rPr>
  </w:style>
  <w:style w:type="paragraph" w:customStyle="1" w:styleId="JournalHeading1">
    <w:name w:val="Journal_Heading1"/>
    <w:basedOn w:val="Normal"/>
    <w:next w:val="Normal"/>
    <w:rsid w:val="00152E53"/>
    <w:pPr>
      <w:keepNext/>
      <w:spacing w:before="190" w:line="270" w:lineRule="exact"/>
    </w:pPr>
    <w:rPr>
      <w:b/>
      <w:sz w:val="24"/>
    </w:rPr>
  </w:style>
  <w:style w:type="paragraph" w:customStyle="1" w:styleId="JournalHeading2">
    <w:name w:val="Journal_Heading2"/>
    <w:basedOn w:val="Normal"/>
    <w:next w:val="Normal"/>
    <w:rsid w:val="00170784"/>
    <w:pPr>
      <w:keepNext/>
      <w:keepLines/>
      <w:spacing w:before="240"/>
      <w:outlineLvl w:val="1"/>
    </w:pPr>
    <w:rPr>
      <w:b/>
      <w:spacing w:val="2"/>
    </w:rPr>
  </w:style>
  <w:style w:type="paragraph" w:customStyle="1" w:styleId="JournalHeading4">
    <w:name w:val="Journal_Heading4"/>
    <w:basedOn w:val="Normal"/>
    <w:next w:val="Normal"/>
    <w:rsid w:val="00170784"/>
    <w:pPr>
      <w:keepNext/>
      <w:keepLines/>
      <w:spacing w:before="240"/>
      <w:outlineLvl w:val="3"/>
    </w:pPr>
    <w:rPr>
      <w:i/>
    </w:rPr>
  </w:style>
  <w:style w:type="character" w:customStyle="1" w:styleId="FooterChar">
    <w:name w:val="Footer Char"/>
    <w:basedOn w:val="DefaultParagraphFont"/>
    <w:link w:val="Footer"/>
    <w:rsid w:val="005403BE"/>
    <w:rPr>
      <w:b/>
      <w:noProof/>
      <w:sz w:val="17"/>
    </w:rPr>
  </w:style>
  <w:style w:type="paragraph" w:styleId="Subtitle">
    <w:name w:val="Subtitle"/>
    <w:basedOn w:val="Normal"/>
    <w:next w:val="Normal"/>
    <w:link w:val="SubtitleChar"/>
    <w:qFormat/>
    <w:rsid w:val="00B072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072A8"/>
    <w:rPr>
      <w:rFonts w:asciiTheme="minorHAnsi" w:eastAsiaTheme="minorEastAsia" w:hAnsiTheme="minorHAnsi" w:cstheme="minorBidi"/>
      <w:color w:val="5A5A5A" w:themeColor="text1" w:themeTint="A5"/>
      <w:spacing w:val="15"/>
      <w:w w:val="103"/>
      <w:kern w:val="14"/>
      <w:sz w:val="22"/>
      <w:szCs w:val="22"/>
      <w:lang w:val="es-ES"/>
    </w:rPr>
  </w:style>
  <w:style w:type="character" w:styleId="PageNumber">
    <w:name w:val="page number"/>
    <w:basedOn w:val="DefaultParagraphFont"/>
    <w:uiPriority w:val="99"/>
    <w:semiHidden/>
    <w:unhideWhenUsed/>
    <w:rsid w:val="00261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62141ED3BCE43806E625C3F037E27" ma:contentTypeVersion="18" ma:contentTypeDescription="Create a new document." ma:contentTypeScope="" ma:versionID="062a6c8887890f058b39b954b1057a84">
  <xsd:schema xmlns:xsd="http://www.w3.org/2001/XMLSchema" xmlns:xs="http://www.w3.org/2001/XMLSchema" xmlns:p="http://schemas.microsoft.com/office/2006/metadata/properties" xmlns:ns2="0e242cee-a945-4a5e-bcdd-709838c320be" xmlns:ns3="1d00ce53-c768-4640-9b87-ba84758dd761" xmlns:ns4="985ec44e-1bab-4c0b-9df0-6ba128686fc9" targetNamespace="http://schemas.microsoft.com/office/2006/metadata/properties" ma:root="true" ma:fieldsID="4c4d1f17aa9d7b439ba0cb6229dcf387" ns2:_="" ns3:_="" ns4:_="">
    <xsd:import namespace="0e242cee-a945-4a5e-bcdd-709838c320be"/>
    <xsd:import namespace="1d00ce53-c768-4640-9b87-ba84758dd761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From_x002d_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2cee-a945-4a5e-bcdd-709838c320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rom_x002d_to" ma:index="23" nillable="true" ma:displayName="From - to" ma:format="Dropdown" ma:internalName="From_x002d_to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ce53-c768-4640-9b87-ba84758dd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d4bd2a5-a392-447f-b8e5-961c11a9eb5f}" ma:internalName="TaxCatchAll" ma:showField="CatchAllData" ma:web="1d00ce53-c768-4640-9b87-ba84758dd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242cee-a945-4a5e-bcdd-709838c320be">
      <Terms xmlns="http://schemas.microsoft.com/office/infopath/2007/PartnerControls"/>
    </lcf76f155ced4ddcb4097134ff3c332f>
    <From_x002d_to xmlns="0e242cee-a945-4a5e-bcdd-709838c320be" xsi:nil="true"/>
    <TaxCatchAll xmlns="985ec44e-1bab-4c0b-9df0-6ba128686fc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FD5D09-D99D-42C9-9CA6-B40EC23D3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2cee-a945-4a5e-bcdd-709838c320be"/>
    <ds:schemaRef ds:uri="1d00ce53-c768-4640-9b87-ba84758dd761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AB094-5F0B-44E0-9CED-31B4850F2F9B}">
  <ds:schemaRefs>
    <ds:schemaRef ds:uri="http://schemas.microsoft.com/office/2006/metadata/properties"/>
    <ds:schemaRef ds:uri="http://schemas.microsoft.com/office/infopath/2007/PartnerControls"/>
    <ds:schemaRef ds:uri="0e242cee-a945-4a5e-bcdd-709838c320be"/>
    <ds:schemaRef ds:uri="985ec44e-1bab-4c0b-9df0-6ba128686fc9"/>
  </ds:schemaRefs>
</ds:datastoreItem>
</file>

<file path=customXml/itemProps3.xml><?xml version="1.0" encoding="utf-8"?>
<ds:datastoreItem xmlns:ds="http://schemas.openxmlformats.org/officeDocument/2006/customXml" ds:itemID="{F550166F-33D6-4D9F-93C2-1EAEB1375D9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STPU</vt:lpstr>
    </vt:vector>
  </TitlesOfParts>
  <Company>United Nations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STPU</dc:title>
  <dc:creator>xxuser</dc:creator>
  <cp:lastModifiedBy>Patricia Lopez Horta</cp:lastModifiedBy>
  <cp:revision>2</cp:revision>
  <cp:lastPrinted>2007-09-19T17:41:00Z</cp:lastPrinted>
  <dcterms:created xsi:type="dcterms:W3CDTF">2026-03-06T20:49:00Z</dcterms:created>
  <dcterms:modified xsi:type="dcterms:W3CDTF">2026-03-06T20:49:00Z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1189988</vt:lpwstr>
  </property>
  <property fmtid="{D5CDD505-2E9C-101B-9397-08002B2CF9AE}" pid="3" name="Symbol1">
    <vt:lpwstr/>
  </property>
  <property fmtid="{D5CDD505-2E9C-101B-9397-08002B2CF9AE}" pid="4" name="Symbol2">
    <vt:lpwstr/>
  </property>
  <property fmtid="{D5CDD505-2E9C-101B-9397-08002B2CF9AE}" pid="5" name="Translator">
    <vt:lpwstr/>
  </property>
  <property fmtid="{D5CDD505-2E9C-101B-9397-08002B2CF9AE}" pid="6" name="Operator">
    <vt:lpwstr/>
  </property>
  <property fmtid="{D5CDD505-2E9C-101B-9397-08002B2CF9AE}" pid="7" name="DraftPages">
    <vt:lpwstr> </vt:lpwstr>
  </property>
  <property fmtid="{D5CDD505-2E9C-101B-9397-08002B2CF9AE}" pid="8" name="Comment">
    <vt:lpwstr/>
  </property>
  <property fmtid="{D5CDD505-2E9C-101B-9397-08002B2CF9AE}" pid="9" name="ContentTypeId">
    <vt:lpwstr>0x01010013562141ED3BCE43806E625C3F037E27</vt:lpwstr>
  </property>
  <property fmtid="{D5CDD505-2E9C-101B-9397-08002B2CF9AE}" pid="10" name="MediaServiceImageTags">
    <vt:lpwstr/>
  </property>
</Properties>
</file>